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39F8" w14:textId="77777777" w:rsidR="00892747" w:rsidRDefault="00000000">
      <w:pPr>
        <w:spacing w:before="39"/>
        <w:ind w:left="3732" w:right="3747"/>
        <w:jc w:val="center"/>
      </w:pPr>
      <w:r>
        <w:t>Village of New Athens 905</w:t>
      </w:r>
      <w:r>
        <w:rPr>
          <w:spacing w:val="-13"/>
        </w:rPr>
        <w:t xml:space="preserve"> </w:t>
      </w:r>
      <w:r>
        <w:t>Spotsylvania</w:t>
      </w:r>
      <w:r>
        <w:rPr>
          <w:spacing w:val="-12"/>
        </w:rPr>
        <w:t xml:space="preserve"> </w:t>
      </w:r>
      <w:r>
        <w:t>Street</w:t>
      </w:r>
    </w:p>
    <w:p w14:paraId="5E37A992" w14:textId="77777777" w:rsidR="00892747" w:rsidRDefault="00000000">
      <w:pPr>
        <w:spacing w:before="1"/>
        <w:ind w:left="2167" w:right="2182"/>
        <w:jc w:val="center"/>
      </w:pPr>
      <w:r>
        <w:t>Committee</w:t>
      </w:r>
      <w:r>
        <w:rPr>
          <w:spacing w:val="-4"/>
        </w:rPr>
        <w:t xml:space="preserve"> </w:t>
      </w:r>
      <w:r>
        <w:t>of</w:t>
      </w:r>
      <w:r>
        <w:rPr>
          <w:spacing w:val="-2"/>
        </w:rPr>
        <w:t xml:space="preserve"> </w:t>
      </w:r>
      <w:r>
        <w:t>the</w:t>
      </w:r>
      <w:r>
        <w:rPr>
          <w:spacing w:val="-3"/>
        </w:rPr>
        <w:t xml:space="preserve"> </w:t>
      </w:r>
      <w:r>
        <w:t>Whole</w:t>
      </w:r>
      <w:r>
        <w:rPr>
          <w:spacing w:val="-4"/>
        </w:rPr>
        <w:t xml:space="preserve"> </w:t>
      </w:r>
      <w:r>
        <w:t>Meeting of</w:t>
      </w:r>
      <w:r>
        <w:rPr>
          <w:spacing w:val="-5"/>
        </w:rPr>
        <w:t xml:space="preserve"> </w:t>
      </w:r>
      <w:r>
        <w:t>the Board</w:t>
      </w:r>
      <w:r>
        <w:rPr>
          <w:spacing w:val="-5"/>
        </w:rPr>
        <w:t xml:space="preserve"> </w:t>
      </w:r>
      <w:r>
        <w:t>of</w:t>
      </w:r>
      <w:r>
        <w:rPr>
          <w:spacing w:val="-3"/>
        </w:rPr>
        <w:t xml:space="preserve"> </w:t>
      </w:r>
      <w:r>
        <w:rPr>
          <w:spacing w:val="-2"/>
        </w:rPr>
        <w:t>Trustees</w:t>
      </w:r>
    </w:p>
    <w:p w14:paraId="18713503" w14:textId="784DF185" w:rsidR="00892747" w:rsidRDefault="00892747">
      <w:pPr>
        <w:rPr>
          <w:sz w:val="20"/>
        </w:rPr>
      </w:pPr>
    </w:p>
    <w:p w14:paraId="61377992" w14:textId="674B752D" w:rsidR="00B16902" w:rsidRDefault="00B16902">
      <w:pPr>
        <w:rPr>
          <w:sz w:val="20"/>
        </w:rPr>
      </w:pPr>
      <w:r>
        <w:rPr>
          <w:sz w:val="20"/>
        </w:rPr>
        <w:t>Meeting Date:</w:t>
      </w:r>
      <w:r w:rsidR="00412B69">
        <w:rPr>
          <w:sz w:val="20"/>
        </w:rPr>
        <w:tab/>
        <w:t>January 17, 2025</w:t>
      </w:r>
    </w:p>
    <w:p w14:paraId="0E0596D6" w14:textId="5619AD11" w:rsidR="00B16902" w:rsidRDefault="00B16902">
      <w:pPr>
        <w:rPr>
          <w:sz w:val="20"/>
        </w:rPr>
      </w:pPr>
      <w:r>
        <w:rPr>
          <w:sz w:val="20"/>
        </w:rPr>
        <w:t>Meeting Time:</w:t>
      </w:r>
      <w:r w:rsidR="00412B69">
        <w:rPr>
          <w:sz w:val="20"/>
        </w:rPr>
        <w:tab/>
        <w:t>9:00 AM</w:t>
      </w:r>
    </w:p>
    <w:p w14:paraId="63D00727" w14:textId="7B1EF691" w:rsidR="00B16902" w:rsidRDefault="00B16902">
      <w:pPr>
        <w:rPr>
          <w:sz w:val="20"/>
        </w:rPr>
      </w:pPr>
      <w:r>
        <w:rPr>
          <w:sz w:val="20"/>
        </w:rPr>
        <w:t>Date Posted:</w:t>
      </w:r>
      <w:r w:rsidR="00412B69">
        <w:rPr>
          <w:sz w:val="20"/>
        </w:rPr>
        <w:tab/>
        <w:t>January 14, 2025</w:t>
      </w:r>
    </w:p>
    <w:p w14:paraId="4AC0FB18" w14:textId="77777777" w:rsidR="00892747" w:rsidRDefault="00892747">
      <w:pPr>
        <w:rPr>
          <w:sz w:val="18"/>
        </w:rPr>
      </w:pPr>
    </w:p>
    <w:p w14:paraId="1E1367ED" w14:textId="77777777" w:rsidR="00892747" w:rsidRDefault="00892747">
      <w:pPr>
        <w:spacing w:before="5"/>
        <w:rPr>
          <w:sz w:val="23"/>
        </w:rPr>
      </w:pPr>
    </w:p>
    <w:p w14:paraId="10ECF4CB" w14:textId="20A6BF81" w:rsidR="001672F9" w:rsidRDefault="001672F9">
      <w:pPr>
        <w:rPr>
          <w:sz w:val="20"/>
        </w:rPr>
      </w:pPr>
      <w:r>
        <w:rPr>
          <w:sz w:val="20"/>
        </w:rPr>
        <w:t>Joe Behnken was the chairman of the meeting in absence of Chairman Steve Newbold’s attendance.  The following committee members were present:</w:t>
      </w:r>
      <w:r>
        <w:rPr>
          <w:sz w:val="20"/>
        </w:rPr>
        <w:tab/>
      </w:r>
    </w:p>
    <w:p w14:paraId="3AF5EAF3" w14:textId="09125495" w:rsidR="001672F9" w:rsidRDefault="001672F9">
      <w:pPr>
        <w:rPr>
          <w:sz w:val="20"/>
        </w:rPr>
      </w:pPr>
      <w:r>
        <w:rPr>
          <w:sz w:val="20"/>
        </w:rPr>
        <w:tab/>
        <w:t>Joe Behnken</w:t>
      </w:r>
      <w:r>
        <w:rPr>
          <w:sz w:val="20"/>
        </w:rPr>
        <w:tab/>
      </w:r>
    </w:p>
    <w:p w14:paraId="70BB2D86" w14:textId="5FAE40B9" w:rsidR="001672F9" w:rsidRDefault="001672F9" w:rsidP="001672F9">
      <w:pPr>
        <w:ind w:firstLine="720"/>
        <w:rPr>
          <w:sz w:val="20"/>
        </w:rPr>
      </w:pPr>
      <w:r>
        <w:rPr>
          <w:sz w:val="20"/>
        </w:rPr>
        <w:t>John Feder</w:t>
      </w:r>
    </w:p>
    <w:p w14:paraId="19873478" w14:textId="01095FD6" w:rsidR="001672F9" w:rsidRDefault="001672F9">
      <w:pPr>
        <w:rPr>
          <w:sz w:val="20"/>
        </w:rPr>
      </w:pPr>
      <w:r>
        <w:rPr>
          <w:sz w:val="20"/>
        </w:rPr>
        <w:tab/>
        <w:t>Gary Kearns (arrived at 9:20 AM)</w:t>
      </w:r>
    </w:p>
    <w:p w14:paraId="20EB9076" w14:textId="2C141570" w:rsidR="001672F9" w:rsidRDefault="001672F9" w:rsidP="001672F9">
      <w:pPr>
        <w:ind w:firstLine="720"/>
        <w:rPr>
          <w:sz w:val="20"/>
        </w:rPr>
      </w:pPr>
      <w:r>
        <w:rPr>
          <w:sz w:val="20"/>
        </w:rPr>
        <w:t>Debby Politsch</w:t>
      </w:r>
    </w:p>
    <w:p w14:paraId="7C54FEF2" w14:textId="4A7C3F19" w:rsidR="001672F9" w:rsidRDefault="001672F9">
      <w:pPr>
        <w:rPr>
          <w:sz w:val="20"/>
        </w:rPr>
      </w:pPr>
      <w:r>
        <w:rPr>
          <w:sz w:val="20"/>
        </w:rPr>
        <w:t>Absent from the meeting:</w:t>
      </w:r>
    </w:p>
    <w:p w14:paraId="1E9B559D" w14:textId="169E072D" w:rsidR="001672F9" w:rsidRDefault="001672F9">
      <w:pPr>
        <w:rPr>
          <w:sz w:val="20"/>
        </w:rPr>
      </w:pPr>
      <w:r>
        <w:rPr>
          <w:sz w:val="20"/>
        </w:rPr>
        <w:tab/>
        <w:t>Steve Newbold</w:t>
      </w:r>
    </w:p>
    <w:p w14:paraId="78F66B32" w14:textId="22765F18" w:rsidR="001672F9" w:rsidRDefault="001672F9">
      <w:pPr>
        <w:rPr>
          <w:sz w:val="20"/>
        </w:rPr>
      </w:pPr>
      <w:r>
        <w:rPr>
          <w:sz w:val="20"/>
        </w:rPr>
        <w:tab/>
        <w:t>Arlene Geppert</w:t>
      </w:r>
    </w:p>
    <w:p w14:paraId="2FC01E50" w14:textId="53EC1A1A" w:rsidR="001672F9" w:rsidRDefault="001672F9">
      <w:pPr>
        <w:rPr>
          <w:sz w:val="20"/>
        </w:rPr>
      </w:pPr>
      <w:r>
        <w:rPr>
          <w:sz w:val="20"/>
        </w:rPr>
        <w:tab/>
        <w:t>Richard Fitzgerald</w:t>
      </w:r>
    </w:p>
    <w:p w14:paraId="084A15FA" w14:textId="19EB24F6" w:rsidR="001672F9" w:rsidRDefault="004F04E4">
      <w:pPr>
        <w:rPr>
          <w:sz w:val="20"/>
        </w:rPr>
      </w:pPr>
      <w:r>
        <w:rPr>
          <w:sz w:val="20"/>
        </w:rPr>
        <w:t>Non-Member</w:t>
      </w:r>
      <w:r w:rsidR="001672F9">
        <w:rPr>
          <w:sz w:val="20"/>
        </w:rPr>
        <w:t xml:space="preserve"> Participants</w:t>
      </w:r>
    </w:p>
    <w:p w14:paraId="2C29DD31" w14:textId="5D888014" w:rsidR="001672F9" w:rsidRDefault="001672F9">
      <w:pPr>
        <w:rPr>
          <w:sz w:val="20"/>
        </w:rPr>
      </w:pPr>
      <w:r>
        <w:rPr>
          <w:sz w:val="20"/>
        </w:rPr>
        <w:tab/>
        <w:t>Chris Remick, Village Superintendent of Public Works</w:t>
      </w:r>
    </w:p>
    <w:p w14:paraId="1C45F3B5" w14:textId="586F8B64" w:rsidR="001672F9" w:rsidRDefault="001672F9">
      <w:pPr>
        <w:rPr>
          <w:sz w:val="20"/>
        </w:rPr>
      </w:pPr>
      <w:r>
        <w:rPr>
          <w:sz w:val="20"/>
        </w:rPr>
        <w:tab/>
        <w:t xml:space="preserve">Dan Sommer, </w:t>
      </w:r>
      <w:r w:rsidR="004F04E4">
        <w:rPr>
          <w:sz w:val="20"/>
        </w:rPr>
        <w:t xml:space="preserve">IDOT </w:t>
      </w:r>
      <w:r>
        <w:rPr>
          <w:sz w:val="20"/>
        </w:rPr>
        <w:t>Construction Supervising Field Engineer</w:t>
      </w:r>
    </w:p>
    <w:p w14:paraId="006795FA" w14:textId="0C402380" w:rsidR="004F04E4" w:rsidRDefault="004F04E4">
      <w:pPr>
        <w:rPr>
          <w:sz w:val="20"/>
        </w:rPr>
      </w:pPr>
      <w:r>
        <w:rPr>
          <w:sz w:val="20"/>
        </w:rPr>
        <w:tab/>
        <w:t>Dave Ogle, (Volkert Engineering) Village Engineer</w:t>
      </w:r>
    </w:p>
    <w:p w14:paraId="44CFF278" w14:textId="4DCC08DB" w:rsidR="004F04E4" w:rsidRDefault="004F04E4">
      <w:pPr>
        <w:rPr>
          <w:sz w:val="20"/>
        </w:rPr>
      </w:pPr>
      <w:r>
        <w:rPr>
          <w:sz w:val="20"/>
        </w:rPr>
        <w:tab/>
        <w:t>Jay Retting, (Volkert Engineering) Resident Tech.</w:t>
      </w:r>
    </w:p>
    <w:p w14:paraId="2679E760" w14:textId="77777777" w:rsidR="004F04E4" w:rsidRDefault="004F04E4">
      <w:pPr>
        <w:rPr>
          <w:sz w:val="20"/>
        </w:rPr>
      </w:pPr>
    </w:p>
    <w:p w14:paraId="0B593EA0" w14:textId="00262B44" w:rsidR="004F04E4" w:rsidRDefault="004F04E4">
      <w:pPr>
        <w:rPr>
          <w:sz w:val="20"/>
        </w:rPr>
      </w:pPr>
      <w:r>
        <w:rPr>
          <w:sz w:val="20"/>
        </w:rPr>
        <w:t xml:space="preserve">The purpose of the meeting was to discuss the sidewalk issue between Clinton and Jackson whereby the sidewalk elevation permits water to flow over the sidewalk during heavy rain.  The cause of the issue is the existing ditch between the sidewalk and </w:t>
      </w:r>
      <w:r w:rsidR="00F025E7">
        <w:rPr>
          <w:sz w:val="20"/>
        </w:rPr>
        <w:t>roadway that</w:t>
      </w:r>
      <w:r>
        <w:rPr>
          <w:sz w:val="20"/>
        </w:rPr>
        <w:t xml:space="preserve"> needs to be made deeper by removing built up silt.  </w:t>
      </w:r>
      <w:r w:rsidR="00F025E7">
        <w:rPr>
          <w:sz w:val="20"/>
        </w:rPr>
        <w:t>The second</w:t>
      </w:r>
      <w:r>
        <w:rPr>
          <w:sz w:val="20"/>
        </w:rPr>
        <w:t xml:space="preserve"> purpose of the meeting was to discuss the punch list procedure and tasks to be completed on the project.</w:t>
      </w:r>
    </w:p>
    <w:p w14:paraId="7D925DEE" w14:textId="77777777" w:rsidR="004F04E4" w:rsidRDefault="004F04E4">
      <w:pPr>
        <w:rPr>
          <w:sz w:val="20"/>
        </w:rPr>
      </w:pPr>
    </w:p>
    <w:p w14:paraId="3C5F6CA1" w14:textId="46C85878" w:rsidR="004F04E4" w:rsidRDefault="004F04E4">
      <w:pPr>
        <w:rPr>
          <w:sz w:val="20"/>
        </w:rPr>
      </w:pPr>
      <w:r>
        <w:rPr>
          <w:sz w:val="20"/>
        </w:rPr>
        <w:t xml:space="preserve">Dan Sommer began the meeting </w:t>
      </w:r>
      <w:r w:rsidR="00E404D9">
        <w:rPr>
          <w:sz w:val="20"/>
        </w:rPr>
        <w:t>by</w:t>
      </w:r>
      <w:r>
        <w:rPr>
          <w:sz w:val="20"/>
        </w:rPr>
        <w:t xml:space="preserve"> explaining </w:t>
      </w:r>
      <w:proofErr w:type="gramStart"/>
      <w:r w:rsidR="00F025E7">
        <w:rPr>
          <w:sz w:val="20"/>
        </w:rPr>
        <w:t>Illinois</w:t>
      </w:r>
      <w:proofErr w:type="gramEnd"/>
      <w:r w:rsidR="00F025E7">
        <w:rPr>
          <w:sz w:val="20"/>
        </w:rPr>
        <w:t xml:space="preserve"> Department of Transportation (IDOT) role in the project, primarily making sure Federal and State policies are followed and construction is done in accordance with the plan.  IDOT’s and the Village Engineer</w:t>
      </w:r>
      <w:r w:rsidR="003A6349">
        <w:rPr>
          <w:sz w:val="20"/>
        </w:rPr>
        <w:t>’</w:t>
      </w:r>
      <w:r w:rsidR="00F025E7">
        <w:rPr>
          <w:sz w:val="20"/>
        </w:rPr>
        <w:t xml:space="preserve">s position on the sidewalk issue </w:t>
      </w:r>
      <w:r w:rsidR="003A6349">
        <w:rPr>
          <w:sz w:val="20"/>
        </w:rPr>
        <w:t>is the village has</w:t>
      </w:r>
      <w:r w:rsidR="00F025E7">
        <w:rPr>
          <w:sz w:val="20"/>
        </w:rPr>
        <w:t xml:space="preserve"> the responsibility of correcting the depth of the </w:t>
      </w:r>
      <w:r w:rsidR="003A6349">
        <w:rPr>
          <w:sz w:val="20"/>
        </w:rPr>
        <w:t>ditch to correct the problem.</w:t>
      </w:r>
    </w:p>
    <w:p w14:paraId="7F8E58AB" w14:textId="77777777" w:rsidR="003A6349" w:rsidRDefault="003A6349">
      <w:pPr>
        <w:rPr>
          <w:sz w:val="20"/>
        </w:rPr>
      </w:pPr>
    </w:p>
    <w:p w14:paraId="1AE156C0" w14:textId="0A0040BF" w:rsidR="003A6349" w:rsidRDefault="003A6349">
      <w:pPr>
        <w:rPr>
          <w:sz w:val="20"/>
        </w:rPr>
      </w:pPr>
      <w:r>
        <w:rPr>
          <w:sz w:val="20"/>
        </w:rPr>
        <w:t>The other issue discussed was at 807 Spotsylvania, R&amp;R Heating and Cooling, asphalt was destroyed during the sidewalk construction and was replaced with rock.  The owner has taken the position that that asphalt that was destroyed should be replaced with asphalt (blacktop) as opposed to rock.  This is an issue the village is going to have to resolve with the owner.  The issue may be included in the final punch list.</w:t>
      </w:r>
    </w:p>
    <w:p w14:paraId="2DE3451C" w14:textId="77777777" w:rsidR="00E404D9" w:rsidRDefault="00E404D9">
      <w:pPr>
        <w:rPr>
          <w:sz w:val="20"/>
        </w:rPr>
      </w:pPr>
    </w:p>
    <w:p w14:paraId="412A1323" w14:textId="3AF35DE4" w:rsidR="00E404D9" w:rsidRDefault="00E404D9">
      <w:pPr>
        <w:rPr>
          <w:sz w:val="20"/>
        </w:rPr>
      </w:pPr>
      <w:r>
        <w:rPr>
          <w:sz w:val="20"/>
        </w:rPr>
        <w:t>The weather did not permit a preliminary punch list inspection that was tentatively planned after the meeting.</w:t>
      </w:r>
    </w:p>
    <w:p w14:paraId="57024B2B" w14:textId="77777777" w:rsidR="00E404D9" w:rsidRDefault="00E404D9">
      <w:pPr>
        <w:rPr>
          <w:sz w:val="20"/>
        </w:rPr>
      </w:pPr>
    </w:p>
    <w:p w14:paraId="49A4920B" w14:textId="12970AD6" w:rsidR="00E404D9" w:rsidRDefault="00E404D9">
      <w:pPr>
        <w:rPr>
          <w:sz w:val="20"/>
        </w:rPr>
      </w:pPr>
      <w:r>
        <w:rPr>
          <w:sz w:val="20"/>
        </w:rPr>
        <w:t>A motion was made by Debbie Politsch and seconded by Gary Kearns to adjourn the meeting.   Motion passed and the meeting was adjourned at 10:20 AM.</w:t>
      </w:r>
    </w:p>
    <w:p w14:paraId="2FE048E8" w14:textId="77777777" w:rsidR="00E404D9" w:rsidRDefault="00E404D9">
      <w:pPr>
        <w:rPr>
          <w:sz w:val="20"/>
        </w:rPr>
      </w:pPr>
    </w:p>
    <w:p w14:paraId="6E6EE353" w14:textId="28FF3FB7" w:rsidR="00E404D9" w:rsidRDefault="00E404D9">
      <w:pPr>
        <w:rPr>
          <w:sz w:val="20"/>
        </w:rPr>
      </w:pPr>
      <w:r>
        <w:rPr>
          <w:sz w:val="20"/>
        </w:rPr>
        <w:t>Submitted by,</w:t>
      </w:r>
    </w:p>
    <w:p w14:paraId="1440F507" w14:textId="7ECB602C" w:rsidR="00E404D9" w:rsidRDefault="00E404D9">
      <w:pPr>
        <w:rPr>
          <w:sz w:val="20"/>
        </w:rPr>
      </w:pPr>
      <w:r>
        <w:rPr>
          <w:sz w:val="20"/>
        </w:rPr>
        <w:t>Joe Behnken</w:t>
      </w:r>
    </w:p>
    <w:p w14:paraId="2F64632F" w14:textId="7C1DCEFE" w:rsidR="00E404D9" w:rsidRDefault="00E404D9">
      <w:pPr>
        <w:rPr>
          <w:sz w:val="20"/>
        </w:rPr>
      </w:pPr>
      <w:r>
        <w:rPr>
          <w:sz w:val="20"/>
        </w:rPr>
        <w:t>Acting Chairman</w:t>
      </w:r>
    </w:p>
    <w:p w14:paraId="4AB2EBC5" w14:textId="77777777" w:rsidR="00E404D9" w:rsidRDefault="00E404D9">
      <w:pPr>
        <w:rPr>
          <w:sz w:val="20"/>
        </w:rPr>
      </w:pPr>
    </w:p>
    <w:p w14:paraId="58C4F43C" w14:textId="77777777" w:rsidR="00E404D9" w:rsidRDefault="00E404D9">
      <w:pPr>
        <w:rPr>
          <w:sz w:val="20"/>
        </w:rPr>
      </w:pPr>
    </w:p>
    <w:p w14:paraId="7196FD11" w14:textId="77777777" w:rsidR="004F04E4" w:rsidRDefault="004F04E4">
      <w:pPr>
        <w:rPr>
          <w:sz w:val="20"/>
        </w:rPr>
      </w:pPr>
    </w:p>
    <w:p w14:paraId="2A9113F8" w14:textId="77777777" w:rsidR="004F04E4" w:rsidRDefault="004F04E4">
      <w:pPr>
        <w:rPr>
          <w:sz w:val="20"/>
        </w:rPr>
      </w:pPr>
    </w:p>
    <w:p w14:paraId="7B5B45EA" w14:textId="77961CD0" w:rsidR="001672F9" w:rsidRDefault="001672F9">
      <w:pPr>
        <w:rPr>
          <w:sz w:val="20"/>
        </w:rPr>
      </w:pPr>
      <w:r>
        <w:rPr>
          <w:sz w:val="20"/>
        </w:rPr>
        <w:tab/>
      </w:r>
    </w:p>
    <w:p w14:paraId="0C3A897A" w14:textId="77777777" w:rsidR="00892747" w:rsidRDefault="00892747">
      <w:pPr>
        <w:rPr>
          <w:sz w:val="20"/>
        </w:rPr>
      </w:pPr>
    </w:p>
    <w:p w14:paraId="3CB8CEBC" w14:textId="77777777" w:rsidR="00892747" w:rsidRDefault="00892747">
      <w:pPr>
        <w:rPr>
          <w:sz w:val="20"/>
        </w:rPr>
      </w:pPr>
    </w:p>
    <w:p w14:paraId="18DFCBBB" w14:textId="77777777" w:rsidR="00892747" w:rsidRDefault="00892747">
      <w:pPr>
        <w:rPr>
          <w:sz w:val="20"/>
        </w:rPr>
      </w:pPr>
    </w:p>
    <w:p w14:paraId="5C9778B5" w14:textId="77777777" w:rsidR="00892747" w:rsidRDefault="00892747">
      <w:pPr>
        <w:rPr>
          <w:sz w:val="20"/>
        </w:rPr>
      </w:pPr>
    </w:p>
    <w:p w14:paraId="39FEA54D" w14:textId="77777777" w:rsidR="00892747" w:rsidRDefault="00892747">
      <w:pPr>
        <w:rPr>
          <w:sz w:val="20"/>
        </w:rPr>
      </w:pPr>
    </w:p>
    <w:p w14:paraId="791843E0" w14:textId="77777777" w:rsidR="00892747" w:rsidRDefault="00892747">
      <w:pPr>
        <w:rPr>
          <w:sz w:val="20"/>
        </w:rPr>
      </w:pPr>
    </w:p>
    <w:p w14:paraId="32F0DE77" w14:textId="77777777" w:rsidR="00892747" w:rsidRDefault="00892747">
      <w:pPr>
        <w:rPr>
          <w:sz w:val="20"/>
        </w:rPr>
      </w:pPr>
    </w:p>
    <w:p w14:paraId="5D9338E5" w14:textId="77777777" w:rsidR="00892747" w:rsidRDefault="00892747">
      <w:pPr>
        <w:spacing w:before="5"/>
        <w:rPr>
          <w:sz w:val="18"/>
        </w:rPr>
      </w:pPr>
    </w:p>
    <w:p w14:paraId="73FA95D6" w14:textId="77777777" w:rsidR="00892747" w:rsidRDefault="00000000">
      <w:pPr>
        <w:ind w:right="114"/>
        <w:jc w:val="right"/>
      </w:pPr>
      <w:r>
        <w:t>1</w:t>
      </w:r>
    </w:p>
    <w:sectPr w:rsidR="00892747">
      <w:type w:val="continuous"/>
      <w:pgSz w:w="12240" w:h="15840"/>
      <w:pgMar w:top="6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10F2C"/>
    <w:multiLevelType w:val="multilevel"/>
    <w:tmpl w:val="24484C9C"/>
    <w:lvl w:ilvl="0">
      <w:start w:val="1"/>
      <w:numFmt w:val="decimal"/>
      <w:lvlText w:val="%1."/>
      <w:lvlJc w:val="left"/>
      <w:pPr>
        <w:ind w:left="460" w:hanging="360"/>
        <w:jc w:val="left"/>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779" w:hanging="329"/>
        <w:jc w:val="left"/>
      </w:pPr>
      <w:rPr>
        <w:rFonts w:hint="default"/>
        <w:spacing w:val="-3"/>
        <w:w w:val="100"/>
        <w:lang w:val="en-US" w:eastAsia="en-US" w:bidi="ar-SA"/>
      </w:rPr>
    </w:lvl>
    <w:lvl w:ilvl="2">
      <w:start w:val="1"/>
      <w:numFmt w:val="decimal"/>
      <w:lvlText w:val="%1.%2.%3"/>
      <w:lvlJc w:val="left"/>
      <w:pPr>
        <w:ind w:left="1299" w:hanging="501"/>
        <w:jc w:val="left"/>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1320" w:hanging="501"/>
      </w:pPr>
      <w:rPr>
        <w:rFonts w:hint="default"/>
        <w:lang w:val="en-US" w:eastAsia="en-US" w:bidi="ar-SA"/>
      </w:rPr>
    </w:lvl>
    <w:lvl w:ilvl="4">
      <w:numFmt w:val="bullet"/>
      <w:lvlText w:val="•"/>
      <w:lvlJc w:val="left"/>
      <w:pPr>
        <w:ind w:left="1440" w:hanging="501"/>
      </w:pPr>
      <w:rPr>
        <w:rFonts w:hint="default"/>
        <w:lang w:val="en-US" w:eastAsia="en-US" w:bidi="ar-SA"/>
      </w:rPr>
    </w:lvl>
    <w:lvl w:ilvl="5">
      <w:numFmt w:val="bullet"/>
      <w:lvlText w:val="•"/>
      <w:lvlJc w:val="left"/>
      <w:pPr>
        <w:ind w:left="1772" w:hanging="501"/>
      </w:pPr>
      <w:rPr>
        <w:rFonts w:hint="default"/>
        <w:lang w:val="en-US" w:eastAsia="en-US" w:bidi="ar-SA"/>
      </w:rPr>
    </w:lvl>
    <w:lvl w:ilvl="6">
      <w:numFmt w:val="bullet"/>
      <w:lvlText w:val="•"/>
      <w:lvlJc w:val="left"/>
      <w:pPr>
        <w:ind w:left="2105" w:hanging="501"/>
      </w:pPr>
      <w:rPr>
        <w:rFonts w:hint="default"/>
        <w:lang w:val="en-US" w:eastAsia="en-US" w:bidi="ar-SA"/>
      </w:rPr>
    </w:lvl>
    <w:lvl w:ilvl="7">
      <w:numFmt w:val="bullet"/>
      <w:lvlText w:val="•"/>
      <w:lvlJc w:val="left"/>
      <w:pPr>
        <w:ind w:left="2437" w:hanging="501"/>
      </w:pPr>
      <w:rPr>
        <w:rFonts w:hint="default"/>
        <w:lang w:val="en-US" w:eastAsia="en-US" w:bidi="ar-SA"/>
      </w:rPr>
    </w:lvl>
    <w:lvl w:ilvl="8">
      <w:numFmt w:val="bullet"/>
      <w:lvlText w:val="•"/>
      <w:lvlJc w:val="left"/>
      <w:pPr>
        <w:ind w:left="2770" w:hanging="501"/>
      </w:pPr>
      <w:rPr>
        <w:rFonts w:hint="default"/>
        <w:lang w:val="en-US" w:eastAsia="en-US" w:bidi="ar-SA"/>
      </w:rPr>
    </w:lvl>
  </w:abstractNum>
  <w:num w:numId="1" w16cid:durableId="87268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7"/>
    <w:rsid w:val="00021A10"/>
    <w:rsid w:val="000F7EED"/>
    <w:rsid w:val="001672F9"/>
    <w:rsid w:val="003A6349"/>
    <w:rsid w:val="003D12B9"/>
    <w:rsid w:val="00412B69"/>
    <w:rsid w:val="004F04E4"/>
    <w:rsid w:val="0066185C"/>
    <w:rsid w:val="00832D05"/>
    <w:rsid w:val="00892747"/>
    <w:rsid w:val="0096293C"/>
    <w:rsid w:val="009E51E3"/>
    <w:rsid w:val="00B16902"/>
    <w:rsid w:val="00B33F50"/>
    <w:rsid w:val="00E404D9"/>
    <w:rsid w:val="00F025E7"/>
    <w:rsid w:val="00F7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28C9"/>
  <w15:docId w15:val="{69E0F244-1943-42EE-98B6-14725D7C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41"/>
      <w:ind w:left="1299" w:hanging="5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Benwell</dc:creator>
  <cp:lastModifiedBy>Joe Behnken</cp:lastModifiedBy>
  <cp:revision>3</cp:revision>
  <dcterms:created xsi:type="dcterms:W3CDTF">2025-01-17T16:59:00Z</dcterms:created>
  <dcterms:modified xsi:type="dcterms:W3CDTF">2025-01-17T18:45:00Z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for Microsoft 365</vt:lpwstr>
  </property>
  <property fmtid="{D5CDD505-2E9C-101B-9397-08002B2CF9AE}" pid="4" name="LastSaved">
    <vt:filetime>2022-12-15T00:00:00Z</vt:filetime>
  </property>
  <property fmtid="{D5CDD505-2E9C-101B-9397-08002B2CF9AE}" pid="5" name="Producer">
    <vt:lpwstr>Microsoft® Word for Microsoft 365</vt:lpwstr>
  </property>
</Properties>
</file>